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w:t>
      </w:r>
      <w:r>
        <w:t xml:space="preserve"> </w:t>
      </w:r>
      <w:r>
        <w:t xml:space="preserve">TODO: </w:t>
      </w:r>
      <w:r>
        <w:rPr>
          <w:rFonts w:hint="eastAsia"/>
        </w:rPr>
        <w:t xml:space="preserve">增加</w:t>
      </w:r>
      <m:oMath>
        <m:sSub>
          <m:e>
            <m:r>
              <m:t>T</m:t>
            </m:r>
          </m:e>
          <m:sub>
            <m:r>
              <m:t>I</m:t>
            </m:r>
            <m:r>
              <m:t>P</m:t>
            </m:r>
          </m:sub>
        </m:sSub>
      </m:oMath>
      <w:r>
        <w:rPr>
          <w:rFonts w:hint="eastAsia"/>
        </w:rPr>
        <w:t xml:space="preserve">重要性描述，它应该是一个特征参数，后面不是还有一个图专门分析这个么？</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S9)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stationary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w:t>
      </w:r>
      <w:r>
        <w:t xml:space="preserve">TODO: evidences required and put in SM Fig SXX</w:t>
      </w:r>
      <w:r>
        <w:t xml:space="preserve">).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4475475"/>
                  <wp:effectExtent b="0" l="0" r="0" t="0"/>
                  <wp:docPr descr="" title="" id="41" name="Picture"/>
                  <a:graphic>
                    <a:graphicData uri="http://schemas.openxmlformats.org/drawingml/2006/picture">
                      <pic:pic>
                        <pic:nvPicPr>
                          <pic:cNvPr descr="../figures/culturedata.png" id="42" name="Picture"/>
                          <pic:cNvPicPr>
                            <a:picLocks noChangeArrowheads="1" noChangeAspect="1"/>
                          </pic:cNvPicPr>
                        </pic:nvPicPr>
                        <pic:blipFill>
                          <a:blip r:embed="rId40"/>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3"/>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523779"/>
                  <wp:effectExtent b="0" l="0" r="0" t="0"/>
                  <wp:docPr descr="" title="" id="45" name="Picture"/>
                  <a:graphic>
                    <a:graphicData uri="http://schemas.openxmlformats.org/drawingml/2006/picture">
                      <pic:pic>
                        <pic:nvPicPr>
                          <pic:cNvPr descr="../figures/model.png" id="46" name="Picture"/>
                          <pic:cNvPicPr>
                            <a:picLocks noChangeArrowheads="1" noChangeAspect="1"/>
                          </pic:cNvPicPr>
                        </pic:nvPicPr>
                        <pic:blipFill>
                          <a:blip r:embed="rId44"/>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w:t>
      </w:r>
      <w:r>
        <w:t xml:space="preserve">TODO: add evidence in SM Fig. SXXX</w:t>
      </w:r>
      <w:r>
        <w:t xml:space="preserve">).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S8).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S10), contribute to species-specific impacts on odor event dynamics.</w:t>
      </w:r>
    </w:p>
    <w:bookmarkEnd w:id="69"/>
    <w:bookmarkStart w:id="70"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9" w:name="references"/>
    <w:p>
      <w:pPr>
        <w:pStyle w:val="Heading1"/>
      </w:pPr>
      <w:r>
        <w:t xml:space="preserve">References</w:t>
      </w:r>
    </w:p>
    <w:bookmarkStart w:id="228"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7">
        <w:r>
          <w:rPr>
            <w:rStyle w:val="Hyperlink"/>
          </w:rPr>
          <w:t xml:space="preserve">10.1016/j.hal.2010.03.003</w:t>
        </w:r>
      </w:hyperlink>
      <w:r>
        <w:t xml:space="preserve">.</w:t>
      </w:r>
    </w:p>
    <w:bookmarkEnd w:id="178"/>
    <w:bookmarkStart w:id="180"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79">
        <w:r>
          <w:rPr>
            <w:rStyle w:val="Hyperlink"/>
          </w:rPr>
          <w:t xml:space="preserve">10.1081/ese-200048262</w:t>
        </w:r>
      </w:hyperlink>
      <w:r>
        <w:t xml:space="preserve">.</w:t>
      </w:r>
    </w:p>
    <w:bookmarkEnd w:id="180"/>
    <w:bookmarkStart w:id="181"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1"/>
    <w:bookmarkStart w:id="182"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2"/>
    <w:bookmarkStart w:id="183"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86"/>
    <w:bookmarkStart w:id="188"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4">
        <w:r>
          <w:rPr>
            <w:rStyle w:val="Hyperlink"/>
          </w:rPr>
          <w:t xml:space="preserve">10.1016/j.watres.2019.04.004</w:t>
        </w:r>
      </w:hyperlink>
      <w:r>
        <w:t xml:space="preserve">.</w:t>
      </w:r>
    </w:p>
    <w:bookmarkEnd w:id="195"/>
    <w:bookmarkStart w:id="197"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6">
        <w:r>
          <w:rPr>
            <w:rStyle w:val="Hyperlink"/>
          </w:rPr>
          <w:t xml:space="preserve">10.1016/j.jenvman.2019.04.123</w:t>
        </w:r>
      </w:hyperlink>
      <w:r>
        <w:t xml:space="preserve">.</w:t>
      </w:r>
    </w:p>
    <w:bookmarkEnd w:id="197"/>
    <w:bookmarkStart w:id="199"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8">
        <w:r>
          <w:rPr>
            <w:rStyle w:val="Hyperlink"/>
          </w:rPr>
          <w:t xml:space="preserve">10.1111/j.1529-8817.1993.tb00285.x</w:t>
        </w:r>
      </w:hyperlink>
      <w:r>
        <w:t xml:space="preserve">.</w:t>
      </w:r>
    </w:p>
    <w:bookmarkEnd w:id="199"/>
    <w:bookmarkStart w:id="201"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0">
        <w:r>
          <w:rPr>
            <w:rStyle w:val="Hyperlink"/>
          </w:rPr>
          <w:t xml:space="preserve">10.1038/s41467-018-05388-x</w:t>
        </w:r>
      </w:hyperlink>
      <w:r>
        <w:t xml:space="preserve">.</w:t>
      </w:r>
    </w:p>
    <w:bookmarkEnd w:id="201"/>
    <w:bookmarkStart w:id="203"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2">
        <w:r>
          <w:rPr>
            <w:rStyle w:val="Hyperlink"/>
          </w:rPr>
          <w:t xml:space="preserve">10.1016/j.envpol.2021.118594</w:t>
        </w:r>
      </w:hyperlink>
      <w:r>
        <w:t xml:space="preserve">.</w:t>
      </w:r>
    </w:p>
    <w:bookmarkEnd w:id="203"/>
    <w:bookmarkStart w:id="205"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4">
        <w:r>
          <w:rPr>
            <w:rStyle w:val="Hyperlink"/>
          </w:rPr>
          <w:t xml:space="preserve">10.1007/s11356-023-27506-z</w:t>
        </w:r>
      </w:hyperlink>
      <w:r>
        <w:t xml:space="preserve">.</w:t>
      </w:r>
    </w:p>
    <w:bookmarkEnd w:id="205"/>
    <w:bookmarkStart w:id="207"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6">
        <w:r>
          <w:rPr>
            <w:rStyle w:val="Hyperlink"/>
          </w:rPr>
          <w:t xml:space="preserve">10.1007/s11356-020-07896-0</w:t>
        </w:r>
      </w:hyperlink>
      <w:r>
        <w:t xml:space="preserve">.</w:t>
      </w:r>
    </w:p>
    <w:bookmarkEnd w:id="207"/>
    <w:bookmarkStart w:id="209"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8">
        <w:r>
          <w:rPr>
            <w:rStyle w:val="Hyperlink"/>
          </w:rPr>
          <w:t xml:space="preserve">10.1186/s12302-018-0175-8</w:t>
        </w:r>
      </w:hyperlink>
      <w:r>
        <w:t xml:space="preserve">.</w:t>
      </w:r>
    </w:p>
    <w:bookmarkEnd w:id="209"/>
    <w:bookmarkStart w:id="211"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0">
        <w:r>
          <w:rPr>
            <w:rStyle w:val="Hyperlink"/>
          </w:rPr>
          <w:t xml:space="preserve">10.1038/s41545-022-00181-2</w:t>
        </w:r>
      </w:hyperlink>
      <w:r>
        <w:t xml:space="preserve">.</w:t>
      </w:r>
    </w:p>
    <w:bookmarkEnd w:id="211"/>
    <w:bookmarkStart w:id="213"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2">
        <w:r>
          <w:rPr>
            <w:rStyle w:val="Hyperlink"/>
          </w:rPr>
          <w:t xml:space="preserve">10.1111/are.15568</w:t>
        </w:r>
      </w:hyperlink>
      <w:r>
        <w:t xml:space="preserve">.</w:t>
      </w:r>
    </w:p>
    <w:bookmarkEnd w:id="213"/>
    <w:bookmarkStart w:id="215"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4">
        <w:r>
          <w:rPr>
            <w:rStyle w:val="Hyperlink"/>
          </w:rPr>
          <w:t xml:space="preserve">10.1016/j.watres.2019.114864</w:t>
        </w:r>
      </w:hyperlink>
      <w:r>
        <w:t xml:space="preserve">.</w:t>
      </w:r>
    </w:p>
    <w:bookmarkEnd w:id="215"/>
    <w:bookmarkStart w:id="217"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6">
        <w:r>
          <w:rPr>
            <w:rStyle w:val="Hyperlink"/>
          </w:rPr>
          <w:t xml:space="preserve">10.1007/s11356-019-06188-6</w:t>
        </w:r>
      </w:hyperlink>
      <w:r>
        <w:t xml:space="preserve">.</w:t>
      </w:r>
    </w:p>
    <w:bookmarkEnd w:id="217"/>
    <w:bookmarkStart w:id="219"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8">
        <w:r>
          <w:rPr>
            <w:rStyle w:val="Hyperlink"/>
          </w:rPr>
          <w:t xml:space="preserve">J.scitotenv.2018.08.307</w:t>
        </w:r>
      </w:hyperlink>
      <w:r>
        <w:t xml:space="preserve">.</w:t>
      </w:r>
    </w:p>
    <w:bookmarkEnd w:id="219"/>
    <w:bookmarkStart w:id="221"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0">
        <w:r>
          <w:rPr>
            <w:rStyle w:val="Hyperlink"/>
          </w:rPr>
          <w:t xml:space="preserve">10.1016/j.chemosphere.2018.11.121</w:t>
        </w:r>
      </w:hyperlink>
      <w:r>
        <w:t xml:space="preserve">.</w:t>
      </w:r>
    </w:p>
    <w:bookmarkEnd w:id="221"/>
    <w:bookmarkStart w:id="223"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2">
        <w:r>
          <w:rPr>
            <w:rStyle w:val="Hyperlink"/>
          </w:rPr>
          <w:t xml:space="preserve">10.1016/j.cej.2022.135962</w:t>
        </w:r>
      </w:hyperlink>
      <w:r>
        <w:t xml:space="preserve">.</w:t>
      </w:r>
    </w:p>
    <w:bookmarkEnd w:id="223"/>
    <w:bookmarkStart w:id="225"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4">
        <w:r>
          <w:rPr>
            <w:rStyle w:val="Hyperlink"/>
          </w:rPr>
          <w:t xml:space="preserve">10.1016/j.watres.2015.06.038</w:t>
        </w:r>
      </w:hyperlink>
      <w:r>
        <w:t xml:space="preserve">.</w:t>
      </w:r>
    </w:p>
    <w:bookmarkEnd w:id="225"/>
    <w:bookmarkStart w:id="227"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6">
        <w:r>
          <w:rPr>
            <w:rStyle w:val="Hyperlink"/>
          </w:rPr>
          <w:t xml:space="preserve">10.1016/j.watres.2009.08.016</w:t>
        </w:r>
      </w:hyperlink>
      <w:r>
        <w:t xml:space="preserve">.</w:t>
      </w:r>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2025-06-03T16:28:02Z</dcterms:created>
  <dcterms:modified xsi:type="dcterms:W3CDTF">2025-06-03T16:28:02Z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