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266100, [Str "266100"].</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w:t>
      </w:r>
      <w:r>
        <w:t xml:space="preserve"> </w:t>
      </w:r>
      <w:r>
        <w:t xml:space="preserve">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rPr>
          <w:vertAlign w:val="superscript"/>
        </w:rPr>
        <w:t xml:space="preserve">69</w:t>
      </w:r>
      <w:r>
        <w:t xml:space="preserve">) and quantile regression (</w:t>
      </w:r>
      <w:r>
        <w:rPr>
          <w:rStyle w:val="VerbatimChar"/>
        </w:rPr>
        <w:t xml:space="preserve">quantreg</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2025-09-25T09:27:05Z</dcterms:created>
  <dcterms:modified xsi:type="dcterms:W3CDTF">2025-09-25T09:27:05Z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